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BA" w:rsidRDefault="001844BA" w:rsidP="006D2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марта 2018 года </w:t>
      </w:r>
      <w:r w:rsidR="006D2F79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r w:rsidR="006D2F79">
        <w:rPr>
          <w:rFonts w:ascii="Times New Roman" w:hAnsi="Times New Roman" w:cs="Times New Roman"/>
          <w:b/>
          <w:sz w:val="28"/>
          <w:szCs w:val="28"/>
        </w:rPr>
        <w:t>а по 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проведет «День консультаций»</w:t>
      </w:r>
      <w:r w:rsidR="006D2F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граждан </w:t>
      </w:r>
      <w:r w:rsidR="006D2F79">
        <w:rPr>
          <w:rFonts w:ascii="Times New Roman" w:hAnsi="Times New Roman" w:cs="Times New Roman"/>
          <w:b/>
          <w:sz w:val="28"/>
          <w:szCs w:val="28"/>
        </w:rPr>
        <w:t>омского региона</w:t>
      </w:r>
    </w:p>
    <w:p w:rsidR="001844BA" w:rsidRDefault="001844BA" w:rsidP="001844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D2E" w:rsidRDefault="001844BA" w:rsidP="00C75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 2018 года Федеральная служба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проведет единый «день консультаций» для граждан во всех субъектах Российской Федерации. В ходе «Дня консультаций» территориальные органы Росреестра и филиалы Федеральной кадастровой палаты проведут бесплатные консультации для населения по вопросам деятельности ведомства. Для граждан также будут организованы консультации о способах получения услуг Росреестра в электронном виде, а также о формах обратной связи для взаимодействия с ведомством.</w:t>
      </w:r>
    </w:p>
    <w:p w:rsidR="00C75D2E" w:rsidRDefault="001844BA" w:rsidP="00511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приурочено к 10-летию образования Росреестра и 20-летию создания в Российской Федерации системы государственной регистрации прав на недвижимое имущество и сделок с ним.</w:t>
      </w:r>
    </w:p>
    <w:p w:rsidR="00511C91" w:rsidRDefault="00511C91" w:rsidP="00511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Конкретная информация о </w:t>
      </w:r>
      <w:r w:rsidRPr="00511C91">
        <w:rPr>
          <w:rFonts w:ascii="Times New Roman" w:hAnsi="Times New Roman" w:cs="Times New Roman"/>
          <w:sz w:val="28"/>
          <w:szCs w:val="28"/>
        </w:rPr>
        <w:t>проведении «Дня консультаций» в омском регионе будет опубликована</w:t>
      </w:r>
      <w:r>
        <w:rPr>
          <w:rFonts w:ascii="Times New Roman" w:hAnsi="Times New Roman" w:cs="Times New Roman"/>
          <w:sz w:val="28"/>
          <w:szCs w:val="28"/>
        </w:rPr>
        <w:t xml:space="preserve"> накануне мероприятия.</w:t>
      </w:r>
    </w:p>
    <w:p w:rsidR="00511C91" w:rsidRDefault="00511C91" w:rsidP="00511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C91" w:rsidRDefault="00511C91" w:rsidP="00511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C91" w:rsidRDefault="00511C91" w:rsidP="00511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C91">
        <w:rPr>
          <w:rFonts w:ascii="Times New Roman" w:hAnsi="Times New Roman" w:cs="Times New Roman"/>
          <w:b/>
          <w:sz w:val="28"/>
          <w:szCs w:val="28"/>
        </w:rPr>
        <w:t>Из истории Росреестра</w:t>
      </w:r>
    </w:p>
    <w:p w:rsidR="00511C91" w:rsidRDefault="00511C91" w:rsidP="00511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C91" w:rsidRDefault="001844BA" w:rsidP="00511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31 января 1998 года вступил в силу Федеральный закон от 21 июля 1997 года «О государственной регистрации прав на недвижимое имущество и сделок с ним». Реализация закона положила начало новому этапу в развитии правового регулирования регистрации прав на недвижимость: были установлены основные правила, определяющие порядок регистрации и основания для принятия решений регистрирующим органом.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решена одна из основных государственных задач – организован оборот недвижимого имущества, что позволило в новых экономических условиях обеспечить гарантию прав собственности на недвижимость, а также улучшить инвестиционный климат государства.</w:t>
      </w:r>
    </w:p>
    <w:p w:rsidR="00511C91" w:rsidRDefault="001844BA" w:rsidP="00511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регистрацию прав на недвижимое имущество и сделок с ним осуществляли соответствующие региональные учреждения юстиции. В последующем полномочия по регистрации прав были переданы на федеральный уровень.</w:t>
      </w:r>
    </w:p>
    <w:p w:rsidR="00511C91" w:rsidRDefault="001844BA" w:rsidP="00511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в сфере государственной регистрации прав на недвижимое имущество и сделок с ним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Госрегистрация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Служба была образована Указом Президента Российской Федерации от 9 марта 2004 года № 314. Согласно Указу Президента Российской Федерации от 25 декабря 2008 года № 1847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Росрегистрация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переименована в Федеральную службу государственной регистрации, кадастра и картографии с возложением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нею с 1 марта 2009 года функций упраздненных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Роснедвижимости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Роскартографии.</w:t>
      </w:r>
      <w:proofErr w:type="spellEnd"/>
    </w:p>
    <w:p w:rsidR="001844BA" w:rsidRPr="00511C91" w:rsidRDefault="001844BA" w:rsidP="00511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наряду с функциями по государственной регистрации прав осуществляет функции по кадастровому учету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недвижимости, а также по оказанию государственных услуг в сфере ведения Единого государственного реестра недвижимости, землеустройства, государственного мониторинга земель, навигационного обеспечения транспортного комплекса.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выполняет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кадастровых инженеров, оценщиков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арбитражных управляющих. Подведомственными учреждениями Росреестра являются ФГБУ «ФКП Росреестра» и ФГБУ «Центр геодезии, картографии и ИПД».</w:t>
      </w:r>
    </w:p>
    <w:p w:rsidR="00330049" w:rsidRDefault="00330049"/>
    <w:sectPr w:rsidR="00330049" w:rsidSect="00033B1C">
      <w:pgSz w:w="11906" w:h="16838"/>
      <w:pgMar w:top="1134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4BA"/>
    <w:rsid w:val="00033B1C"/>
    <w:rsid w:val="001844BA"/>
    <w:rsid w:val="00330049"/>
    <w:rsid w:val="003433A5"/>
    <w:rsid w:val="00511C91"/>
    <w:rsid w:val="006D2F79"/>
    <w:rsid w:val="008F294F"/>
    <w:rsid w:val="00C7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7</cp:revision>
  <dcterms:created xsi:type="dcterms:W3CDTF">2018-02-07T04:01:00Z</dcterms:created>
  <dcterms:modified xsi:type="dcterms:W3CDTF">2018-02-07T05:06:00Z</dcterms:modified>
</cp:coreProperties>
</file>