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DB" w:rsidRDefault="00DE2EDB" w:rsidP="00DB7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данных Федеральной государственной информационной системы Единого государственного реестра недвижимости</w:t>
      </w:r>
    </w:p>
    <w:p w:rsidR="00C002B6" w:rsidRDefault="00DE2EDB" w:rsidP="00C00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1 января 2017 года вступил в силу Федеральный закон от 13.07.2015 218-ФЗ «О государственной регистрации недвижимости», который предусматривает ведение Единого государственного реестра недвижимости (далее </w:t>
      </w:r>
      <w:r w:rsidR="00C002B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ЕГРН) и единой учетно-регистрационной процедуры. В состав ЕГРН вошли сведения, содержавшиеся в государственном кадастре недвижимости (далее </w:t>
      </w:r>
      <w:r w:rsidR="00C002B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ГКН) и Едином государственном реестре прав на недвижимое имущество и сделок с ним (далее </w:t>
      </w:r>
      <w:r w:rsidR="00C002B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ЕГРП).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ЕГРН представляет собой свод достоверных систематизированных сведений в текстовой форме (семантические сведения) и графической форме (графические сведения) и состоит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002B6" w:rsidRDefault="00DB75E5" w:rsidP="00C00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DE2EDB">
        <w:rPr>
          <w:rFonts w:ascii="Times New Roman" w:eastAsia="Times New Roman" w:hAnsi="Times New Roman" w:cs="Times New Roman"/>
          <w:sz w:val="28"/>
          <w:szCs w:val="28"/>
        </w:rPr>
        <w:t xml:space="preserve">реестра объектов недвижимости; </w:t>
      </w:r>
    </w:p>
    <w:p w:rsidR="00C002B6" w:rsidRDefault="00DB75E5" w:rsidP="00C00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DE2EDB">
        <w:rPr>
          <w:rFonts w:ascii="Times New Roman" w:eastAsia="Times New Roman" w:hAnsi="Times New Roman" w:cs="Times New Roman"/>
          <w:sz w:val="28"/>
          <w:szCs w:val="28"/>
        </w:rPr>
        <w:t xml:space="preserve">реестра прав, ограничений прав и обременений недвижимого имущества; </w:t>
      </w:r>
    </w:p>
    <w:p w:rsidR="00C002B6" w:rsidRDefault="00DB75E5" w:rsidP="00C00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DE2EDB">
        <w:rPr>
          <w:rFonts w:ascii="Times New Roman" w:eastAsia="Times New Roman" w:hAnsi="Times New Roman" w:cs="Times New Roman"/>
          <w:sz w:val="28"/>
          <w:szCs w:val="28"/>
        </w:rPr>
        <w:t xml:space="preserve">реестра сведений о границах зон с особыми условиями использования территорий; </w:t>
      </w:r>
    </w:p>
    <w:p w:rsidR="00C002B6" w:rsidRDefault="00DB75E5" w:rsidP="00C00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DE2EDB">
        <w:rPr>
          <w:rFonts w:ascii="Times New Roman" w:eastAsia="Times New Roman" w:hAnsi="Times New Roman" w:cs="Times New Roman"/>
          <w:sz w:val="28"/>
          <w:szCs w:val="28"/>
        </w:rPr>
        <w:t xml:space="preserve">реестровых дел; </w:t>
      </w:r>
    </w:p>
    <w:p w:rsidR="00C002B6" w:rsidRDefault="00DB75E5" w:rsidP="00C00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DE2EDB">
        <w:rPr>
          <w:rFonts w:ascii="Times New Roman" w:eastAsia="Times New Roman" w:hAnsi="Times New Roman" w:cs="Times New Roman"/>
          <w:sz w:val="28"/>
          <w:szCs w:val="28"/>
        </w:rPr>
        <w:t xml:space="preserve">кадастровых карт; </w:t>
      </w:r>
    </w:p>
    <w:p w:rsidR="00DE2EDB" w:rsidRDefault="00DB75E5" w:rsidP="00C002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DE2EDB">
        <w:rPr>
          <w:rFonts w:ascii="Times New Roman" w:eastAsia="Times New Roman" w:hAnsi="Times New Roman" w:cs="Times New Roman"/>
          <w:sz w:val="28"/>
          <w:szCs w:val="28"/>
        </w:rPr>
        <w:t>книг учета документов.</w:t>
      </w:r>
    </w:p>
    <w:p w:rsidR="00DE2EDB" w:rsidRDefault="00DE2EDB" w:rsidP="00DE2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Федеральной службой государственной регистрации, кадастра и картограф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территориальными органами уделяется особое внимание качеству сведений ЕГРН.</w:t>
      </w:r>
    </w:p>
    <w:p w:rsidR="00DE2EDB" w:rsidRDefault="00DE2EDB" w:rsidP="00DE2E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сопоставлении и вводе сведений об объектах недвижимости, содержащихся в ЕГРП и ГКН, были выявлены разного вида ошибки. Причины появления ошибок заключались в том, что источники часто содержат разрозненные данные в различном представлении.  </w:t>
      </w:r>
    </w:p>
    <w:p w:rsidR="00DE2EDB" w:rsidRDefault="00DE2EDB" w:rsidP="00C0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по Омской области (далее </w:t>
      </w:r>
      <w:r w:rsidR="00C002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Управление), совместно с филиалом ФГБУ «ФКП Росреестра» по Омской была (далее </w:t>
      </w:r>
      <w:r w:rsidR="00C002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Филиал) проведена работа по верификации и гармонизации данных ЕГРП и ГКН, обеспечивающая качество, в том числе целостность, соответствие и сопоставимость данных об объектах недвижимости.</w:t>
      </w:r>
    </w:p>
    <w:p w:rsidR="00DE2EDB" w:rsidRDefault="00DE2EDB" w:rsidP="00DE2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качества сведений информационного ресурса  Управлением совместно с Филиалом разработан комплексный план мероприятий, направленных на повышение качества сведений об объектах недвижимого имущества, правообладателях, о зарегистрированных правах, ограничениях (обременениях) прав, содержащихся в ЕГРН (далее – План).</w:t>
      </w:r>
    </w:p>
    <w:p w:rsidR="00DB75E5" w:rsidRDefault="00DE2EDB" w:rsidP="00DB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Планом предусмотрены следующие мероприятия, направленные на повышение качества данных ЕГРН:</w:t>
      </w:r>
    </w:p>
    <w:p w:rsidR="00DB75E5" w:rsidRDefault="00DB75E5" w:rsidP="00DB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DE2EDB">
        <w:rPr>
          <w:rFonts w:ascii="Times New Roman" w:eastAsia="Times New Roman" w:hAnsi="Times New Roman" w:cs="Times New Roman"/>
          <w:sz w:val="28"/>
          <w:szCs w:val="28"/>
        </w:rPr>
        <w:t>осуществление контроля и мониторинга качества данных ЕГРН;</w:t>
      </w:r>
    </w:p>
    <w:p w:rsidR="00DB75E5" w:rsidRDefault="00DB75E5" w:rsidP="00DB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DE2EDB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межведомственного информационного взаимодействия с органами государственной власти и органами местного самоуправления по наполнению ЕГРН актуальными сведениями об объектах недвижимого </w:t>
      </w:r>
      <w:r w:rsidR="00DE2EDB"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имущества осуществляемого в порядке статьи 32 Федерального закона от 13.07.2015</w:t>
      </w:r>
      <w:r w:rsidR="00C00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EDB">
        <w:rPr>
          <w:rFonts w:ascii="Times New Roman" w:eastAsia="Times New Roman" w:hAnsi="Times New Roman" w:cs="Times New Roman"/>
          <w:sz w:val="28"/>
          <w:szCs w:val="28"/>
        </w:rPr>
        <w:t xml:space="preserve"> №218-ФЗ «О государственной регистрации недвижимости»;</w:t>
      </w:r>
    </w:p>
    <w:p w:rsidR="00DB75E5" w:rsidRDefault="00DB75E5" w:rsidP="00DB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C002B6">
        <w:rPr>
          <w:rFonts w:ascii="Times New Roman" w:eastAsia="Times New Roman" w:hAnsi="Times New Roman" w:cs="Times New Roman"/>
          <w:sz w:val="28"/>
          <w:szCs w:val="28"/>
        </w:rPr>
        <w:t>информационный обмен</w:t>
      </w:r>
      <w:r w:rsidR="00DE2EDB">
        <w:rPr>
          <w:rFonts w:ascii="Times New Roman" w:eastAsia="Times New Roman" w:hAnsi="Times New Roman" w:cs="Times New Roman"/>
          <w:sz w:val="28"/>
          <w:szCs w:val="28"/>
        </w:rPr>
        <w:t xml:space="preserve"> с Управлением </w:t>
      </w:r>
      <w:r w:rsidR="00F42F14">
        <w:rPr>
          <w:rFonts w:ascii="Times New Roman" w:eastAsia="Times New Roman" w:hAnsi="Times New Roman" w:cs="Times New Roman"/>
          <w:sz w:val="28"/>
          <w:szCs w:val="28"/>
        </w:rPr>
        <w:t>ФНС России по Омской области</w:t>
      </w:r>
      <w:r w:rsidR="00DE2EDB">
        <w:rPr>
          <w:rFonts w:ascii="Times New Roman" w:eastAsia="Times New Roman" w:hAnsi="Times New Roman" w:cs="Times New Roman"/>
          <w:sz w:val="28"/>
          <w:szCs w:val="28"/>
        </w:rPr>
        <w:t xml:space="preserve"> по передаче в налоговый орган актуальных и качественных сведений ЕГРН по объектам недвижимости и правообладателям;</w:t>
      </w:r>
    </w:p>
    <w:p w:rsidR="00DE2EDB" w:rsidRPr="00DB75E5" w:rsidRDefault="00DB75E5" w:rsidP="00DB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C002B6">
        <w:rPr>
          <w:rFonts w:ascii="Times New Roman" w:eastAsia="Times New Roman" w:hAnsi="Times New Roman" w:cs="Times New Roman"/>
          <w:sz w:val="28"/>
          <w:szCs w:val="28"/>
        </w:rPr>
        <w:t>уточнение</w:t>
      </w:r>
      <w:r w:rsidR="00DE2EDB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 объектов недвижимости.</w:t>
      </w:r>
    </w:p>
    <w:p w:rsidR="00DE2EDB" w:rsidRDefault="00DE2EDB" w:rsidP="00DE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качества данных ЕГРН специалистами Управле</w:t>
      </w:r>
      <w:r w:rsidR="003E6E78">
        <w:rPr>
          <w:rFonts w:ascii="Times New Roman" w:hAnsi="Times New Roman" w:cs="Times New Roman"/>
          <w:sz w:val="28"/>
          <w:szCs w:val="28"/>
        </w:rPr>
        <w:t>ния и Филиала</w:t>
      </w:r>
      <w:r>
        <w:rPr>
          <w:rFonts w:ascii="Times New Roman" w:hAnsi="Times New Roman" w:cs="Times New Roman"/>
          <w:sz w:val="28"/>
          <w:szCs w:val="28"/>
        </w:rPr>
        <w:t xml:space="preserve"> была создана </w:t>
      </w:r>
      <w:r>
        <w:rPr>
          <w:rFonts w:ascii="Times New Roman" w:eastAsia="Calibri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повышению и обеспечению качества данных 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EDB" w:rsidRDefault="00DE2EDB" w:rsidP="00DE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специалистами отдела повышения качества данных ЕГРН Управле</w:t>
      </w:r>
      <w:r w:rsidR="003E6E78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работа по верификации сведений ЕГРН, в том числе по исправлению ошибок, проведению постоянного мониторинга и анализа появления новых технических ошибок в сведениях ЕГРН об объектах недвижимости. Данные работы также проводятся по письменным обращениям заявителей, по личному приему заявителей.</w:t>
      </w:r>
    </w:p>
    <w:p w:rsidR="00DE2EDB" w:rsidRDefault="00DE2EDB" w:rsidP="00DE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специалистами Управлени</w:t>
      </w:r>
      <w:r w:rsidR="003E6E78">
        <w:rPr>
          <w:rFonts w:ascii="Times New Roman" w:hAnsi="Times New Roman" w:cs="Times New Roman"/>
          <w:sz w:val="28"/>
          <w:szCs w:val="28"/>
        </w:rPr>
        <w:t>я и</w:t>
      </w:r>
      <w:r>
        <w:rPr>
          <w:rFonts w:ascii="Times New Roman" w:hAnsi="Times New Roman" w:cs="Times New Roman"/>
          <w:sz w:val="28"/>
          <w:szCs w:val="28"/>
        </w:rPr>
        <w:t xml:space="preserve"> Филиала проводится анализ сведений об объектах недвижимости, которым был присвоен статус «актуальные незасвидетельствованные». Данный статус присваивается объектам недвижимости, которые внесены в ГКН и в отношении которых в ЕГРП не вносились изменения в связи с необходимостью соблюдения установленных законодательством Российской Федерации требований для их изменения и отсутствии такого подтверждения.</w:t>
      </w:r>
    </w:p>
    <w:p w:rsidR="00DE2EDB" w:rsidRDefault="00DE2EDB" w:rsidP="00DE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ведется работа по выявлению и устранению дублирующихся объектов недвижимости.</w:t>
      </w:r>
    </w:p>
    <w:p w:rsidR="00DE2EDB" w:rsidRDefault="00DE2EDB" w:rsidP="00DE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каких-либо разночтений в сведениях ЕГРН об объектах недвижимости (площадь, этаж, адрес</w:t>
      </w:r>
      <w:r w:rsidR="003E6E78">
        <w:rPr>
          <w:rFonts w:ascii="Times New Roman" w:hAnsi="Times New Roman" w:cs="Times New Roman"/>
          <w:sz w:val="28"/>
          <w:szCs w:val="28"/>
        </w:rPr>
        <w:t xml:space="preserve"> или другие характеристики ОН) </w:t>
      </w:r>
      <w:r>
        <w:rPr>
          <w:rFonts w:ascii="Times New Roman" w:hAnsi="Times New Roman" w:cs="Times New Roman"/>
          <w:sz w:val="28"/>
          <w:szCs w:val="28"/>
        </w:rPr>
        <w:t xml:space="preserve">проводится заседание </w:t>
      </w:r>
      <w:r>
        <w:rPr>
          <w:rFonts w:ascii="Times New Roman" w:eastAsia="Calibri" w:hAnsi="Times New Roman" w:cs="Times New Roman"/>
          <w:sz w:val="28"/>
          <w:szCs w:val="28"/>
        </w:rPr>
        <w:t>рабочей группы по повышению и обеспечению качества данных ЕГРН</w:t>
      </w:r>
      <w:r>
        <w:rPr>
          <w:rFonts w:ascii="Times New Roman" w:hAnsi="Times New Roman" w:cs="Times New Roman"/>
          <w:sz w:val="28"/>
          <w:szCs w:val="28"/>
        </w:rPr>
        <w:t xml:space="preserve">. После принятия решения на основании протокола </w:t>
      </w:r>
      <w:r>
        <w:rPr>
          <w:rFonts w:ascii="Times New Roman" w:eastAsia="Calibri" w:hAnsi="Times New Roman" w:cs="Times New Roman"/>
          <w:sz w:val="28"/>
          <w:szCs w:val="28"/>
        </w:rPr>
        <w:t>заседания рабочей группы по повышению и обеспечению качества данных ЕГРН</w:t>
      </w:r>
      <w:r w:rsidR="003E6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 в сведения ЕГРН об объекте недвижимости. </w:t>
      </w:r>
    </w:p>
    <w:p w:rsidR="00DE2EDB" w:rsidRDefault="00DE2EDB" w:rsidP="00DE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верификация данных ЕГРН – это большая, серьезная и очень трудоемкая работа, направленная на повышение качества содержащихся в информационном ресурсе сведений в отношении земельных участков и объектов капитального строительства. Наличие в информационном ресурсе  полных, непротиворечивых данных об объектах недвижимости и их правообладателях обеспечит оптимальные и комфортные условия предоставления услуг потребителю.</w:t>
      </w:r>
    </w:p>
    <w:p w:rsidR="00DE2EDB" w:rsidRDefault="00DE2EDB" w:rsidP="00DE2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E5" w:rsidRDefault="00DB75E5" w:rsidP="00DB7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Елена</w:t>
      </w:r>
      <w:r w:rsidRPr="00DB75E5">
        <w:rPr>
          <w:rFonts w:ascii="Times New Roman" w:eastAsia="Times New Roman" w:hAnsi="Times New Roman" w:cs="Times New Roman"/>
          <w:b/>
          <w:sz w:val="28"/>
          <w:szCs w:val="28"/>
        </w:rPr>
        <w:t xml:space="preserve"> Бондарь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DE2EDB" w:rsidRPr="00DB75E5" w:rsidRDefault="00DB75E5" w:rsidP="00DB7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DE2EDB" w:rsidRPr="00DB75E5">
        <w:rPr>
          <w:rFonts w:ascii="Times New Roman" w:eastAsia="Times New Roman" w:hAnsi="Times New Roman" w:cs="Times New Roman"/>
          <w:b/>
          <w:sz w:val="28"/>
          <w:szCs w:val="28"/>
        </w:rPr>
        <w:t xml:space="preserve">лавный специалист отдела </w:t>
      </w:r>
    </w:p>
    <w:p w:rsidR="00DB75E5" w:rsidRDefault="00DE2EDB" w:rsidP="00DB7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5E5">
        <w:rPr>
          <w:rFonts w:ascii="Times New Roman" w:eastAsia="Times New Roman" w:hAnsi="Times New Roman" w:cs="Times New Roman"/>
          <w:b/>
          <w:sz w:val="28"/>
          <w:szCs w:val="28"/>
        </w:rPr>
        <w:t>повышения качества данных ЕГРН</w:t>
      </w:r>
    </w:p>
    <w:p w:rsidR="00DB75E5" w:rsidRDefault="00DB75E5" w:rsidP="00DB7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Управления Росреестра </w:t>
      </w:r>
    </w:p>
    <w:p w:rsidR="00DE2EDB" w:rsidRPr="00DB75E5" w:rsidRDefault="00DB75E5" w:rsidP="00DB7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Омской области.</w:t>
      </w:r>
      <w:r w:rsidR="00DE2EDB" w:rsidRPr="00DB75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793034" w:rsidRDefault="00793034"/>
    <w:sectPr w:rsidR="00793034" w:rsidSect="00CD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EDB"/>
    <w:rsid w:val="003E6E78"/>
    <w:rsid w:val="006D7AEC"/>
    <w:rsid w:val="00793034"/>
    <w:rsid w:val="00C002B6"/>
    <w:rsid w:val="00CD1477"/>
    <w:rsid w:val="00DB75E5"/>
    <w:rsid w:val="00DE2EDB"/>
    <w:rsid w:val="00F4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kozlov</cp:lastModifiedBy>
  <cp:revision>6</cp:revision>
  <dcterms:created xsi:type="dcterms:W3CDTF">2017-11-08T09:17:00Z</dcterms:created>
  <dcterms:modified xsi:type="dcterms:W3CDTF">2017-11-22T03:38:00Z</dcterms:modified>
</cp:coreProperties>
</file>